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353" w:type="dxa"/>
        <w:jc w:val="center"/>
        <w:tblLook w:val="04A0" w:firstRow="1" w:lastRow="0" w:firstColumn="1" w:lastColumn="0" w:noHBand="0" w:noVBand="1"/>
      </w:tblPr>
      <w:tblGrid>
        <w:gridCol w:w="2610"/>
        <w:gridCol w:w="1576"/>
        <w:gridCol w:w="2212"/>
        <w:gridCol w:w="2955"/>
      </w:tblGrid>
      <w:tr w:rsidR="00E84711" w:rsidRPr="00E84711" w:rsidTr="0056307B">
        <w:trPr>
          <w:trHeight w:val="315"/>
          <w:jc w:val="center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84711">
              <w:rPr>
                <w:rFonts w:ascii="B Nazanin" w:eastAsia="Times New Roman" w:hAnsi="B Nazanin" w:cs="Times New Roman"/>
                <w:b/>
                <w:bCs/>
                <w:color w:val="000000"/>
                <w:sz w:val="24"/>
                <w:szCs w:val="24"/>
                <w:rtl/>
              </w:rPr>
              <w:t>محل تحصیل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b/>
                <w:bCs/>
                <w:color w:val="000000"/>
                <w:sz w:val="24"/>
                <w:szCs w:val="24"/>
                <w:rtl/>
              </w:rPr>
              <w:t>دوره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b/>
                <w:bCs/>
                <w:color w:val="000000"/>
                <w:sz w:val="24"/>
                <w:szCs w:val="24"/>
                <w:rtl/>
              </w:rPr>
              <w:t>گرایش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b/>
                <w:bCs/>
                <w:color w:val="000000"/>
                <w:sz w:val="24"/>
                <w:szCs w:val="24"/>
                <w:rtl/>
              </w:rPr>
              <w:t>رشته</w:t>
            </w:r>
          </w:p>
        </w:tc>
      </w:tr>
      <w:tr w:rsidR="00E84711" w:rsidRPr="00E84711" w:rsidTr="0056307B">
        <w:trPr>
          <w:trHeight w:val="6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1C590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 xml:space="preserve">كرج 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سیستم‌های كلان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مهندسی صنایع</w:t>
            </w:r>
          </w:p>
        </w:tc>
      </w:tr>
      <w:tr w:rsidR="00E84711" w:rsidRPr="00E84711" w:rsidTr="0056307B">
        <w:trPr>
          <w:trHeight w:val="6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هوش مصنوعی و رباتیکز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مهندسی كامپیوتر</w:t>
            </w:r>
          </w:p>
        </w:tc>
      </w:tr>
      <w:tr w:rsidR="00E84711" w:rsidRPr="00E84711" w:rsidTr="0056307B">
        <w:trPr>
          <w:trHeight w:val="683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معماری سیستم‌های کامپیوتری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مهندسی كامپیوتر</w:t>
            </w:r>
          </w:p>
        </w:tc>
      </w:tr>
      <w:tr w:rsidR="00057624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24" w:rsidRPr="00E84711" w:rsidRDefault="00057624" w:rsidP="00057624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24" w:rsidRPr="00E84711" w:rsidRDefault="00057624" w:rsidP="00057624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24" w:rsidRPr="00E84711" w:rsidRDefault="00057624" w:rsidP="00057624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>
              <w:rPr>
                <w:rFonts w:ascii="B Nazanin" w:eastAsia="Times New Roman" w:hAnsi="B Nazanin" w:cs="Times New Roman" w:hint="cs"/>
                <w:color w:val="000000"/>
                <w:sz w:val="24"/>
                <w:szCs w:val="24"/>
                <w:rtl/>
              </w:rPr>
              <w:t>تبدیل انرژی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24" w:rsidRPr="00E84711" w:rsidRDefault="00057624" w:rsidP="00057624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مهندسی مكانیك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طراحی کاربردی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مهندسی مكانیك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سازه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مهندسی عمران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زلزله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مهندسی عمران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ژئوتکنیک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مهندسی عمران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راه و ترابری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مهندسی عمران</w:t>
            </w:r>
          </w:p>
        </w:tc>
      </w:tr>
      <w:tr w:rsidR="00E84711" w:rsidRPr="00E84711" w:rsidTr="0056307B">
        <w:trPr>
          <w:trHeight w:val="6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مهندسی آب و سازه‌های هیدرولیکی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مهندسی عمران</w:t>
            </w:r>
          </w:p>
        </w:tc>
      </w:tr>
      <w:tr w:rsidR="00E84711" w:rsidRPr="00E84711" w:rsidTr="0056307B">
        <w:trPr>
          <w:trHeight w:val="6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مهندسی و مدیریت ساخت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مهندسی عمران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مهندسی محیط زیست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مهندسی عمران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بهینه‌سازی سیستم‌ها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مهندسی صنایع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لجستیک و زنجیره تأمین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مهندسی صنایع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مدیریت مهندسی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مهندسی صنایع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کنترل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مهندسی برق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علوم محیط زیست</w:t>
            </w:r>
          </w:p>
        </w:tc>
      </w:tr>
      <w:tr w:rsidR="00E84711" w:rsidRPr="00E84711" w:rsidTr="0056307B">
        <w:trPr>
          <w:trHeight w:val="6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فیزیولوژی جانوری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زیست‌شناسی جانوری</w:t>
            </w:r>
          </w:p>
        </w:tc>
      </w:tr>
      <w:tr w:rsidR="00E84711" w:rsidRPr="00E84711" w:rsidTr="0056307B">
        <w:trPr>
          <w:trHeight w:val="6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سلولی و تکوینی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زیست‌شناسی جانوری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فیزیولوژی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زیست‌شناسی گیاهی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سیستماتیک و بوم‌شناسی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زیست‌شناسی گیاهی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سلولی و تکوینی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زیست‌شناسی گیاهی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داده کاوی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علوم کامپیوتر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علوم تصمیم و دانش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علوم کامپیوتر</w:t>
            </w:r>
          </w:p>
        </w:tc>
      </w:tr>
      <w:tr w:rsidR="00E84711" w:rsidRPr="00E84711" w:rsidTr="0056307B">
        <w:trPr>
          <w:trHeight w:val="6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جبر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ریاضیات و کاربردها</w:t>
            </w:r>
          </w:p>
        </w:tc>
      </w:tr>
      <w:tr w:rsidR="00E84711" w:rsidRPr="00E84711" w:rsidTr="0056307B">
        <w:trPr>
          <w:trHeight w:val="6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آنالیز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ریاضیات و کاربردها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آناليز عددي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ریاضی کاربردی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بهينه‌سازي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ریاضی کاربردی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آمار رياضي</w:t>
            </w:r>
          </w:p>
        </w:tc>
      </w:tr>
      <w:tr w:rsidR="00E84711" w:rsidRPr="00E84711" w:rsidTr="0056307B">
        <w:trPr>
          <w:trHeight w:val="6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زیست‌شناسی سلولی و مولکولی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lastRenderedPageBreak/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ژنتیک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بیوشیمی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بیوفیزیک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فوتونیک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فیزیک ماده چگال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فیزیک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نجوم و اخترفیزیک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فیزیک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گرانش و کیهان‌شناسی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فیزیک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اپتیک و لیزر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فیزیک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نانو فیزیک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شیمی فیزیک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شیمی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شیمی آلی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شیمی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شیمی معدنی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شیمی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شیمی تجزیه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شیمی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شیمی کاربردی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شیمی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شیمی پلیمر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شیمی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لرزه‌شناسی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ژئوفیزیك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پترولوژی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علوم زمین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زمین‌شناسی اقتصادی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علوم زمین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 xml:space="preserve">زمین ساخت </w:t>
            </w:r>
            <w:r w:rsidRPr="00E8471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(</w:t>
            </w: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تکتونیک</w:t>
            </w:r>
            <w:r w:rsidRPr="00E8471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علوم زمین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چینه‌نگاری و دیرینه‌شناسی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علوم زمین</w:t>
            </w:r>
          </w:p>
        </w:tc>
      </w:tr>
      <w:tr w:rsidR="00E84711" w:rsidRPr="00E84711" w:rsidTr="0056307B">
        <w:trPr>
          <w:trHeight w:val="6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رسوب‌شناسی و سنگ‌شناسی رسوبی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علوم زمین</w:t>
            </w:r>
          </w:p>
        </w:tc>
      </w:tr>
      <w:tr w:rsidR="0056307B" w:rsidRPr="00E84711" w:rsidTr="0056307B">
        <w:trPr>
          <w:trHeight w:val="6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B" w:rsidRPr="00E84711" w:rsidRDefault="0056307B" w:rsidP="0056307B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B" w:rsidRPr="00E84711" w:rsidRDefault="0056307B" w:rsidP="0056307B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B" w:rsidRPr="00E84711" w:rsidRDefault="0056307B" w:rsidP="0056307B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B Nazanin" w:eastAsia="Times New Roman" w:hAnsi="B Nazanin" w:cs="Times New Roman" w:hint="cs"/>
                <w:color w:val="000000"/>
                <w:sz w:val="24"/>
                <w:szCs w:val="24"/>
                <w:rtl/>
                <w:lang w:bidi="fa-IR"/>
              </w:rPr>
              <w:t>زیست محیطی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B" w:rsidRPr="00E84711" w:rsidRDefault="0056307B" w:rsidP="0056307B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علوم زمین</w:t>
            </w:r>
          </w:p>
        </w:tc>
      </w:tr>
      <w:tr w:rsidR="00E84711" w:rsidRPr="00E84711" w:rsidTr="0056307B">
        <w:trPr>
          <w:trHeight w:val="6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زمین شیمی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علوم زمین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روان‌شناسی عمومی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روان‌شناسی ‌بالینی</w:t>
            </w:r>
          </w:p>
        </w:tc>
      </w:tr>
      <w:tr w:rsidR="00E84711" w:rsidRPr="00E84711" w:rsidTr="0056307B">
        <w:trPr>
          <w:trHeight w:val="6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 xml:space="preserve">سنجش و اندازه‌گیری </w:t>
            </w:r>
            <w:r w:rsidRPr="00E8471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(</w:t>
            </w: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روانسنجی</w:t>
            </w:r>
            <w:r w:rsidRPr="00E8471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روان‌شناسی ‌بالینی ‌كودك ‌و نوجوان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روان‌شناسی تربیتی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آموزش زبان انگلیسی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زبان و ادبیات‌ انگلیسی‌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مترجمی ‌زبان‌ انگلیسی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مدیریت اطلاعات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علم اطلاعات و دانش‌شناسی</w:t>
            </w:r>
          </w:p>
        </w:tc>
      </w:tr>
      <w:tr w:rsidR="00E84711" w:rsidRPr="00E84711" w:rsidTr="0056307B">
        <w:trPr>
          <w:trHeight w:val="9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برنامه‌ریزی درسی</w:t>
            </w:r>
          </w:p>
        </w:tc>
      </w:tr>
      <w:tr w:rsidR="00E84711" w:rsidRPr="00E84711" w:rsidTr="0056307B">
        <w:trPr>
          <w:trHeight w:val="6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تاریخ و فلسفه آموزش و پرورش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تاریخ و فلسفه آموزش و پرورش</w:t>
            </w:r>
          </w:p>
        </w:tc>
      </w:tr>
      <w:tr w:rsidR="00E84711" w:rsidRPr="00E84711" w:rsidTr="0056307B">
        <w:trPr>
          <w:trHeight w:val="6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تحقیقات آموزشی</w:t>
            </w:r>
          </w:p>
        </w:tc>
      </w:tr>
      <w:tr w:rsidR="00E84711" w:rsidRPr="00E84711" w:rsidTr="0056307B">
        <w:trPr>
          <w:trHeight w:val="6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ارزشیابی آموزشی</w:t>
            </w:r>
          </w:p>
        </w:tc>
      </w:tr>
      <w:tr w:rsidR="00E84711" w:rsidRPr="00E84711" w:rsidTr="0056307B">
        <w:trPr>
          <w:trHeight w:val="6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تکنولوژی آموزشی</w:t>
            </w:r>
          </w:p>
        </w:tc>
      </w:tr>
      <w:tr w:rsidR="00E84711" w:rsidRPr="00E84711" w:rsidTr="0056307B">
        <w:trPr>
          <w:trHeight w:val="6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فلسفه دين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فلسفه و كلام اسلامی</w:t>
            </w:r>
          </w:p>
        </w:tc>
      </w:tr>
      <w:tr w:rsidR="00E84711" w:rsidRPr="00E84711" w:rsidTr="0056307B">
        <w:trPr>
          <w:trHeight w:val="6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جامعه‌شناسی</w:t>
            </w:r>
          </w:p>
        </w:tc>
      </w:tr>
      <w:tr w:rsidR="00E84711" w:rsidRPr="00E84711" w:rsidTr="0056307B">
        <w:trPr>
          <w:trHeight w:val="6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پژوهش علوم اجتماعي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تاریخ ایران ‌اسلامی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تاریخ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تاریخ اسلام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تاریخ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تاریخ انقلاب اسلامی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تاریخ تشیع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بیومکانیک ورزشی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یادگیری و کنترل حرکتی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رفتار حرکتی</w:t>
            </w:r>
          </w:p>
        </w:tc>
      </w:tr>
      <w:tr w:rsidR="00E84711" w:rsidRPr="00E84711" w:rsidTr="0056307B">
        <w:trPr>
          <w:trHeight w:val="6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تمرينات اصلاحي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آسيب‌شناسي ورزشي و تمرينات اصلاحي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آسيب‌شناسي ورزشي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آسيب‌شناسي ورزشي و تمرينات اصلاحي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مدیریت سازمان ها و باشگاه های ورزشی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مدیریت ورزشی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ادبيات عربي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زبان و ادبیات فارسی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ادبیات روایی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زبان و ادبیات فارسی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ادبیات معاصر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زبان و ادبیات فارسی</w:t>
            </w:r>
          </w:p>
        </w:tc>
      </w:tr>
      <w:tr w:rsidR="00E84711" w:rsidRPr="00E84711" w:rsidTr="0056307B">
        <w:trPr>
          <w:trHeight w:val="9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مهندسي مالي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مهندسی صنایع</w:t>
            </w:r>
          </w:p>
        </w:tc>
      </w:tr>
      <w:tr w:rsidR="00E84711" w:rsidRPr="00E84711" w:rsidTr="0056307B">
        <w:trPr>
          <w:trHeight w:val="9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رياضي مالي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ریاضی کاربردی</w:t>
            </w:r>
          </w:p>
        </w:tc>
      </w:tr>
      <w:tr w:rsidR="00E84711" w:rsidRPr="00E84711" w:rsidTr="0056307B">
        <w:trPr>
          <w:trHeight w:val="6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فیزیک پلاسما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فیزیک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استراتژی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مدیریت کسب و کار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بازاریابی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مدیریت کسب و کار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رفتار سازمانی و منابع انسانی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مدیریت کسب و کار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سیستم‌های اطلاعاتی و فناوری اطلاعات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مدیریت کسب و کار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عملیات و زنجیره تامین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مدیریت کسب و کار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مالی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مدیریت کسب و کار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بازاریابی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مدیریت بازرگانی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بازرگانی بین‌المللی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مدیریت بازرگانی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توسعه منابع انسانی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مدیریت دولتی</w:t>
            </w:r>
          </w:p>
        </w:tc>
      </w:tr>
      <w:tr w:rsidR="00E84711" w:rsidRPr="00E84711" w:rsidTr="0056307B">
        <w:trPr>
          <w:trHeight w:val="6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تولید و عملیات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مدیریت صنعتی</w:t>
            </w:r>
          </w:p>
        </w:tc>
      </w:tr>
      <w:tr w:rsidR="00E84711" w:rsidRPr="00E84711" w:rsidTr="0056307B">
        <w:trPr>
          <w:trHeight w:val="6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سیستم‌های اطلاعاتی پیشرفته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مدیریت فناوری اطلاعات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هوشمندی كسب و كار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مدیریت فناوری اطلاعات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مدیریت مالی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کسب و کار جدید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کارآفرینی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مدیریت منابع انسانی اسلامی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مدیریت منابع انسانی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حقوق زن در اسلام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مطالعات زنان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حسابداری</w:t>
            </w:r>
          </w:p>
        </w:tc>
      </w:tr>
      <w:tr w:rsidR="00E84711" w:rsidRPr="00E84711" w:rsidTr="0056307B">
        <w:trPr>
          <w:trHeight w:val="6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حسابرسی</w:t>
            </w:r>
          </w:p>
        </w:tc>
      </w:tr>
      <w:tr w:rsidR="00E84711" w:rsidRPr="00E84711" w:rsidTr="0056307B">
        <w:trPr>
          <w:trHeight w:val="6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علوم‌سیاسی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روابط بین‌الملل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مطالعات خاورميانه و شمال آفريقا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مطالعات ‌منطقه‌ای</w:t>
            </w:r>
          </w:p>
        </w:tc>
      </w:tr>
      <w:tr w:rsidR="00E84711" w:rsidRPr="00E84711" w:rsidTr="0056307B">
        <w:trPr>
          <w:trHeight w:val="6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مطالعات اروپا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مطالعات ‌منطقه‌ای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مطالعات آسياي جنوب شرقي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مطالعات ‌منطقه‌ای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حقوق خصوصی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حقوق بین‌الملل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حقوق پزشكي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مدیریت آموزشی</w:t>
            </w:r>
          </w:p>
        </w:tc>
      </w:tr>
      <w:tr w:rsidR="00E84711" w:rsidRPr="00E84711" w:rsidTr="0056307B">
        <w:trPr>
          <w:trHeight w:val="6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فیزیولوژی ورزشی کاربردی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فیزیولوژی ورزشی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رشد حرکتی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رفتار حرکتی</w:t>
            </w:r>
          </w:p>
        </w:tc>
      </w:tr>
      <w:tr w:rsidR="00E84711" w:rsidRPr="00E84711" w:rsidTr="0056307B">
        <w:trPr>
          <w:trHeight w:val="6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مدیریت بازاریابی و ارتباطات ورزشی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مدیریت ورزشی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اقتصاد انرژی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علوم ‌اقتصادی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بانکداری اسلامی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علوم ‌اقتصادی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اقتصاد اسلامی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علوم ‌اقتصادی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اقتصاد نظری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علوم ‌اقتصادی</w:t>
            </w:r>
          </w:p>
        </w:tc>
      </w:tr>
      <w:tr w:rsidR="00E84711" w:rsidRPr="00E84711" w:rsidTr="0056307B">
        <w:trPr>
          <w:trHeight w:val="6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اقتصاد مالی اسلامی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علوم ‌اقتصادی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اقتصاد مسكن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علوم ‌اقتصادی</w:t>
            </w:r>
          </w:p>
        </w:tc>
      </w:tr>
      <w:tr w:rsidR="00E84711" w:rsidRPr="00E84711" w:rsidTr="0056307B">
        <w:trPr>
          <w:trHeight w:val="6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سیستم اطلاعات جغرافیایی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سنجش از دور و سیستم اطلاعات جغرافیایی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سنجش از دور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سنجش از دور و سیستم اطلاعات جغرافیایی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سینوپتیك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آب و هواشناسی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تغییر اقلیم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آب و هواشناسی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ژئومورفولوژی نظری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ژئومورفولوژی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ژئومورفولوژی و آمایش محیط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ژئومورفولوژی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آمایش شهری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جغرافیا و برنامه‌ریزی‌شهری</w:t>
            </w:r>
          </w:p>
        </w:tc>
      </w:tr>
      <w:tr w:rsidR="00E84711" w:rsidRPr="00E84711" w:rsidTr="0056307B">
        <w:trPr>
          <w:trHeight w:val="9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محیط‌زیست شهری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جغرافیا و برنامه‌ریزی‌شهری</w:t>
            </w:r>
          </w:p>
        </w:tc>
      </w:tr>
      <w:tr w:rsidR="00E84711" w:rsidRPr="00E84711" w:rsidTr="0056307B">
        <w:trPr>
          <w:trHeight w:val="9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برنامه‌ریزی مسكن و باز‌آفرینی شهری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جغرافیا و برنامه‌ریزی‌شهری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توسعه اقتصاد روستایی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جغرافیا و برنامه‌ریزی‌روستایی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 xml:space="preserve">برنامه‌ریزی كالبدی </w:t>
            </w:r>
            <w:r w:rsidRPr="00E8471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 xml:space="preserve">- </w:t>
            </w: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فضایی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جغرافیا و برنامه‌ریزی‌روستایی</w:t>
            </w:r>
          </w:p>
        </w:tc>
      </w:tr>
      <w:tr w:rsidR="00E84711" w:rsidRPr="00E84711" w:rsidTr="0056307B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مخاطرات محیطی</w:t>
            </w:r>
          </w:p>
        </w:tc>
      </w:tr>
      <w:tr w:rsidR="00E84711" w:rsidRPr="00E84711" w:rsidTr="0056307B">
        <w:trPr>
          <w:trHeight w:val="6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آمايش سياسي فضا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جغرافیای سیاسی</w:t>
            </w:r>
          </w:p>
        </w:tc>
      </w:tr>
      <w:tr w:rsidR="00E84711" w:rsidRPr="00E84711" w:rsidTr="0056307B">
        <w:trPr>
          <w:trHeight w:val="6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ژئوپلیتیک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جغرافیای سیاسی</w:t>
            </w:r>
          </w:p>
        </w:tc>
      </w:tr>
      <w:tr w:rsidR="00E84711" w:rsidRPr="00E84711" w:rsidTr="0056307B">
        <w:trPr>
          <w:trHeight w:val="6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برنامه‌ریزی فضایی و مجمتع های گردشگری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جغرافیا و برنامه‌ریزی‌گردشگری</w:t>
            </w:r>
          </w:p>
        </w:tc>
      </w:tr>
      <w:tr w:rsidR="00E84711" w:rsidRPr="00E84711" w:rsidTr="0056307B">
        <w:trPr>
          <w:trHeight w:val="6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روزانه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گردشگری شهری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11" w:rsidRPr="00E84711" w:rsidRDefault="00E84711" w:rsidP="00E8471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E84711">
              <w:rPr>
                <w:rFonts w:ascii="B Nazanin" w:eastAsia="Times New Roman" w:hAnsi="B Nazanin" w:cs="Times New Roman"/>
                <w:color w:val="000000"/>
                <w:sz w:val="24"/>
                <w:szCs w:val="24"/>
                <w:rtl/>
              </w:rPr>
              <w:t>جغرافیا و برنامه‌ریزی‌گردشگری</w:t>
            </w:r>
          </w:p>
        </w:tc>
      </w:tr>
    </w:tbl>
    <w:p w:rsidR="00BE6746" w:rsidRDefault="00BE6746"/>
    <w:sectPr w:rsidR="00BE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11"/>
    <w:rsid w:val="00057624"/>
    <w:rsid w:val="001C5901"/>
    <w:rsid w:val="00381764"/>
    <w:rsid w:val="0056307B"/>
    <w:rsid w:val="00BE6746"/>
    <w:rsid w:val="00E8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6BDB7-E784-41A9-BAFA-6266C0B7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471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4711"/>
    <w:rPr>
      <w:color w:val="954F72"/>
      <w:u w:val="single"/>
    </w:rPr>
  </w:style>
  <w:style w:type="paragraph" w:customStyle="1" w:styleId="msonormal0">
    <w:name w:val="msonormal"/>
    <w:basedOn w:val="Normal"/>
    <w:rsid w:val="00E8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E84711"/>
    <w:pPr>
      <w:spacing w:before="100" w:beforeAutospacing="1" w:after="100" w:afterAutospacing="1" w:line="240" w:lineRule="auto"/>
      <w:jc w:val="center"/>
    </w:pPr>
    <w:rPr>
      <w:rFonts w:ascii="B Nazanin" w:eastAsia="Times New Roman" w:hAnsi="B Nazanin" w:cs="Times New Roman"/>
      <w:sz w:val="24"/>
      <w:szCs w:val="24"/>
    </w:rPr>
  </w:style>
  <w:style w:type="paragraph" w:customStyle="1" w:styleId="xl64">
    <w:name w:val="xl64"/>
    <w:basedOn w:val="Normal"/>
    <w:rsid w:val="00E8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 Nazanin" w:eastAsia="Times New Roman" w:hAnsi="B Nazanin" w:cs="Times New Roman"/>
      <w:sz w:val="24"/>
      <w:szCs w:val="24"/>
    </w:rPr>
  </w:style>
  <w:style w:type="paragraph" w:customStyle="1" w:styleId="xl65">
    <w:name w:val="xl65"/>
    <w:basedOn w:val="Normal"/>
    <w:rsid w:val="00E8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 Nazanin" w:eastAsia="Times New Roman" w:hAnsi="B Nazanin" w:cs="Times New Roman"/>
      <w:sz w:val="24"/>
      <w:szCs w:val="24"/>
    </w:rPr>
  </w:style>
  <w:style w:type="paragraph" w:customStyle="1" w:styleId="xl66">
    <w:name w:val="xl66"/>
    <w:basedOn w:val="Normal"/>
    <w:rsid w:val="00E8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 Nazanin" w:eastAsia="Times New Roman" w:hAnsi="B Nazanin" w:cs="Times New Roman"/>
      <w:sz w:val="24"/>
      <w:szCs w:val="24"/>
    </w:rPr>
  </w:style>
  <w:style w:type="paragraph" w:customStyle="1" w:styleId="xl67">
    <w:name w:val="xl67"/>
    <w:basedOn w:val="Normal"/>
    <w:rsid w:val="00E8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 Nazanin" w:eastAsia="Times New Roman" w:hAnsi="B Nazanin" w:cs="Times New Roman"/>
      <w:sz w:val="24"/>
      <w:szCs w:val="24"/>
    </w:rPr>
  </w:style>
  <w:style w:type="paragraph" w:customStyle="1" w:styleId="xl68">
    <w:name w:val="xl68"/>
    <w:basedOn w:val="Normal"/>
    <w:rsid w:val="00E8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B Nazanin" w:eastAsia="Times New Roman" w:hAnsi="B Nazani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E8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B Nazanin" w:eastAsia="Times New Roman" w:hAnsi="B Nazani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</cp:revision>
  <dcterms:created xsi:type="dcterms:W3CDTF">2022-05-14T01:05:00Z</dcterms:created>
  <dcterms:modified xsi:type="dcterms:W3CDTF">2022-05-14T01:05:00Z</dcterms:modified>
</cp:coreProperties>
</file>